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line="360" w:lineRule="exact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明查表1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7</w:t>
      </w:r>
    </w:p>
    <w:p>
      <w:pPr>
        <w:spacing w:line="600" w:lineRule="exact"/>
        <w:jc w:val="center"/>
        <w:rPr>
          <w:rFonts w:hint="eastAsia" w:ascii="Times New Roman" w:hAnsi="Times New Roman" w:eastAsia="方正小标宋简体"/>
          <w:sz w:val="36"/>
          <w:szCs w:val="36"/>
          <w:lang w:val="en-US" w:eastAsia="zh-CN"/>
        </w:rPr>
      </w:pPr>
      <w:bookmarkStart w:id="0" w:name="_GoBack"/>
      <w:r>
        <w:rPr>
          <w:rFonts w:ascii="Times New Roman" w:hAnsi="Times New Roman" w:eastAsia="方正小标宋简体"/>
          <w:sz w:val="36"/>
          <w:szCs w:val="36"/>
        </w:rPr>
        <w:t>农</w:t>
      </w:r>
      <w:r>
        <w:rPr>
          <w:rFonts w:hint="eastAsia" w:ascii="Times New Roman" w:hAnsi="Times New Roman" w:eastAsia="方正小标宋简体"/>
          <w:sz w:val="36"/>
          <w:szCs w:val="36"/>
          <w:lang w:val="en-US" w:eastAsia="zh-CN"/>
        </w:rPr>
        <w:t>药</w:t>
      </w:r>
      <w:r>
        <w:rPr>
          <w:rFonts w:ascii="Times New Roman" w:hAnsi="Times New Roman" w:eastAsia="方正小标宋简体"/>
          <w:sz w:val="36"/>
          <w:szCs w:val="36"/>
        </w:rPr>
        <w:t>经营单位</w:t>
      </w:r>
      <w:r>
        <w:rPr>
          <w:rFonts w:hint="eastAsia" w:ascii="Times New Roman" w:hAnsi="Times New Roman" w:eastAsia="方正小标宋简体"/>
          <w:sz w:val="36"/>
          <w:szCs w:val="36"/>
          <w:lang w:val="en-US" w:eastAsia="zh-CN"/>
        </w:rPr>
        <w:t>检查表</w:t>
      </w:r>
    </w:p>
    <w:bookmarkEnd w:id="0"/>
    <w:p>
      <w:pPr>
        <w:pStyle w:val="2"/>
        <w:ind w:left="0" w:leftChars="0" w:firstLine="0" w:firstLineChars="0"/>
      </w:pPr>
    </w:p>
    <w:p>
      <w:pPr>
        <w:ind w:firstLine="240" w:firstLineChars="100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业态类型：农资经营单位                      单位名称（与许可一致）：                      所属街道：</w:t>
      </w:r>
    </w:p>
    <w:tbl>
      <w:tblPr>
        <w:tblStyle w:val="13"/>
        <w:tblW w:w="13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2267"/>
        <w:gridCol w:w="1134"/>
        <w:gridCol w:w="84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7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评价要点</w:t>
            </w: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辽宁省评价标准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849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源头治理</w:t>
            </w: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49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未在显著位置悬挂《农药经营许可证》，扣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49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未有效落实定点经营和实名购买制度，扣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49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存在超范围经营，（包括利用互联网销售）高毒农药、限制使用农药，加工分装农药的，扣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49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未设置不少于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平方米的营业场所、不少于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平方米的仓储场所，未与其他商品、生活区域、饮用水源有效隔离的，扣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49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兼营其他农业投入品的，未设置相对独立的农药经营区域的，扣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849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营业场所和仓储场所未配备通风、消防、预防中毒等设施，未设置与所经营农药品种、类别相适应的货架、柜台等展示、陈列的设施设备的，扣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849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无可追溯电子信息码扫描识别设备和用于记载农药购进、储存、销售等电子台账的计算机管理系统的，扣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849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经营限制使用农药的，未设置有明显标识的销售专柜、仓储场所及其配套的安全保障设施、设备的，扣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849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农药经营者未回收农药废弃物的，扣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49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存在未落实索票索证、进货查验制度的，扣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849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存在购进、储存、销售等未采用可追溯电子系统，或者未正常使用，台账记录不准确、不完整的，扣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849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未完成高毒高风险农药淘汰工作，扣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849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未在显著位置张贴《禁限用农药名录》的，扣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社会共治</w:t>
            </w: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  <w:r>
              <w:rPr>
                <w:rFonts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849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现场未提供从业人员学习农业相关法律法规的记录（自学、企业组织或参加监管部门培训均可），扣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  <w:r>
              <w:rPr>
                <w:rFonts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849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现场未提供开展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食品安全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”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宣传活动的相关记录（包括但不限于参加市场监管部门主办的相关活动、自行组织开展的相关活动照片、影像、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显示屏、条幅、海报、传单、宣传册等形式），扣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</w:tbl>
    <w:p>
      <w:pPr>
        <w:pStyle w:val="2"/>
        <w:ind w:left="0" w:leftChars="0" w:firstLine="0" w:firstLineChars="0"/>
        <w:rPr>
          <w:rFonts w:hint="eastAsia"/>
          <w:lang w:val="en-US" w:eastAsia="zh-CN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5A8C25F7"/>
    <w:rsid w:val="01714809"/>
    <w:rsid w:val="081B5EF0"/>
    <w:rsid w:val="0AC85742"/>
    <w:rsid w:val="10953945"/>
    <w:rsid w:val="118A0FD0"/>
    <w:rsid w:val="145F6743"/>
    <w:rsid w:val="184473D8"/>
    <w:rsid w:val="1BB10A7E"/>
    <w:rsid w:val="1EF34102"/>
    <w:rsid w:val="204C04C4"/>
    <w:rsid w:val="2CB50578"/>
    <w:rsid w:val="2CDA6E30"/>
    <w:rsid w:val="33E552A9"/>
    <w:rsid w:val="35F029FD"/>
    <w:rsid w:val="43067708"/>
    <w:rsid w:val="431A1904"/>
    <w:rsid w:val="456926CF"/>
    <w:rsid w:val="4605452E"/>
    <w:rsid w:val="46E502D3"/>
    <w:rsid w:val="4F365D17"/>
    <w:rsid w:val="509251CF"/>
    <w:rsid w:val="50BD5D72"/>
    <w:rsid w:val="563D5BDD"/>
    <w:rsid w:val="56811F6E"/>
    <w:rsid w:val="5A8C25F7"/>
    <w:rsid w:val="624B3430"/>
    <w:rsid w:val="65532D27"/>
    <w:rsid w:val="655C6080"/>
    <w:rsid w:val="67777244"/>
    <w:rsid w:val="689E5B40"/>
    <w:rsid w:val="69AB1B12"/>
    <w:rsid w:val="6AE23A6C"/>
    <w:rsid w:val="6BDB79E0"/>
    <w:rsid w:val="6D796B3C"/>
    <w:rsid w:val="73432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tabs>
        <w:tab w:val="left" w:pos="0"/>
      </w:tabs>
      <w:adjustRightInd w:val="0"/>
      <w:snapToGrid w:val="0"/>
      <w:spacing w:line="240" w:lineRule="auto"/>
      <w:ind w:firstLine="0" w:firstLineChars="0"/>
      <w:jc w:val="center"/>
      <w:outlineLvl w:val="0"/>
    </w:pPr>
    <w:rPr>
      <w:rFonts w:ascii="Times New Roman" w:hAnsi="Times New Roman" w:eastAsia="方正小标宋简体" w:cs="Times New Roman"/>
      <w:bCs/>
      <w:kern w:val="44"/>
      <w:sz w:val="44"/>
      <w:szCs w:val="44"/>
    </w:rPr>
  </w:style>
  <w:style w:type="paragraph" w:styleId="5">
    <w:name w:val="heading 2"/>
    <w:basedOn w:val="6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600" w:lineRule="exact"/>
      <w:outlineLvl w:val="1"/>
    </w:pPr>
    <w:rPr>
      <w:rFonts w:ascii="Arial" w:hAnsi="Arial" w:eastAsia="华文仿宋"/>
      <w:sz w:val="32"/>
      <w:szCs w:val="22"/>
    </w:rPr>
  </w:style>
  <w:style w:type="paragraph" w:styleId="8">
    <w:name w:val="heading 3"/>
    <w:basedOn w:val="9"/>
    <w:next w:val="1"/>
    <w:semiHidden/>
    <w:unhideWhenUsed/>
    <w:qFormat/>
    <w:uiPriority w:val="0"/>
    <w:pPr>
      <w:keepNext/>
      <w:keepLines/>
      <w:tabs>
        <w:tab w:val="left" w:pos="0"/>
      </w:tabs>
      <w:spacing w:before="2" w:beforeLines="0" w:beforeAutospacing="0" w:afterLines="0" w:afterAutospacing="0" w:line="600" w:lineRule="exact"/>
      <w:outlineLvl w:val="2"/>
    </w:pPr>
    <w:rPr>
      <w:rFonts w:ascii="Times New Roman" w:hAnsi="Times New Roman" w:eastAsia="楷体_GB2312"/>
      <w:b/>
    </w:rPr>
  </w:style>
  <w:style w:type="paragraph" w:styleId="11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600" w:lineRule="exact"/>
      <w:outlineLvl w:val="3"/>
    </w:pPr>
    <w:rPr>
      <w:rFonts w:ascii="Times New Roman" w:hAnsi="Times New Roman" w:eastAsia="仿宋_GB2312" w:cs="Times New Roman"/>
      <w:sz w:val="32"/>
    </w:rPr>
  </w:style>
  <w:style w:type="character" w:default="1" w:styleId="14">
    <w:name w:val="Default Paragraph Font"/>
    <w:semiHidden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uiPriority w:val="0"/>
    <w:pPr>
      <w:spacing w:after="120" w:afterLines="0" w:afterAutospacing="0"/>
      <w:ind w:left="420" w:leftChars="200"/>
    </w:pPr>
  </w:style>
  <w:style w:type="paragraph" w:styleId="6">
    <w:name w:val="index heading"/>
    <w:basedOn w:val="1"/>
    <w:next w:val="7"/>
    <w:uiPriority w:val="0"/>
    <w:rPr>
      <w:rFonts w:ascii="Arial" w:hAnsi="Arial"/>
      <w:b/>
    </w:rPr>
  </w:style>
  <w:style w:type="paragraph" w:styleId="7">
    <w:name w:val="index 1"/>
    <w:basedOn w:val="1"/>
    <w:next w:val="1"/>
    <w:qFormat/>
    <w:uiPriority w:val="0"/>
  </w:style>
  <w:style w:type="paragraph" w:customStyle="1" w:styleId="9">
    <w:name w:val="一级标题"/>
    <w:basedOn w:val="10"/>
    <w:link w:val="15"/>
    <w:uiPriority w:val="0"/>
    <w:pPr>
      <w:tabs>
        <w:tab w:val="left" w:pos="0"/>
      </w:tabs>
      <w:spacing w:line="600" w:lineRule="exact"/>
      <w:ind w:firstLine="640"/>
      <w:jc w:val="left"/>
    </w:pPr>
    <w:rPr>
      <w:rFonts w:hint="eastAsia" w:ascii="黑体" w:hAnsi="黑体" w:eastAsia="黑体" w:cs="黑体"/>
      <w:sz w:val="32"/>
      <w:szCs w:val="32"/>
    </w:rPr>
  </w:style>
  <w:style w:type="paragraph" w:styleId="10">
    <w:name w:val="toa heading"/>
    <w:basedOn w:val="1"/>
    <w:next w:val="1"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2">
    <w:name w:val="Body Text"/>
    <w:basedOn w:val="1"/>
    <w:uiPriority w:val="0"/>
    <w:pPr>
      <w:spacing w:after="120" w:afterLines="0" w:afterAutospacing="0"/>
    </w:pPr>
  </w:style>
  <w:style w:type="character" w:customStyle="1" w:styleId="15">
    <w:name w:val="一级标题 Char"/>
    <w:link w:val="9"/>
    <w:qFormat/>
    <w:uiPriority w:val="0"/>
    <w:rPr>
      <w:rFonts w:hint="eastAsia" w:ascii="黑体" w:hAnsi="黑体" w:eastAsia="黑体" w:cs="黑体"/>
      <w:sz w:val="32"/>
      <w:szCs w:val="32"/>
    </w:rPr>
  </w:style>
  <w:style w:type="paragraph" w:customStyle="1" w:styleId="16">
    <w:name w:val="表标题"/>
    <w:basedOn w:val="1"/>
    <w:next w:val="12"/>
    <w:uiPriority w:val="0"/>
    <w:pPr>
      <w:spacing w:line="240" w:lineRule="auto"/>
      <w:jc w:val="center"/>
    </w:pPr>
    <w:rPr>
      <w:rFonts w:hint="eastAsia" w:ascii="楷体_GB2312" w:hAnsi="楷体_GB2312" w:eastAsia="楷体_GB2312" w:cs="楷体_GB2312"/>
      <w:b/>
      <w:bCs/>
      <w:sz w:val="24"/>
      <w:szCs w:val="24"/>
      <w:u w:val="none" w:color="auto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2023-01-06T09:27:00Z</dcterms:created>
  <dc:creator>~阳光D海岸~</dc:creator>
  <cp:lastModifiedBy>~阳光D海岸~</cp:lastModifiedBy>
  <dcterms:modified xsi:type="dcterms:W3CDTF">2023-01-06T09:34:18Z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896762F3CCB540DBAAE241706EB8D650</vt:lpwstr>
  </property>
</Properties>
</file>